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CC" w:rsidRDefault="00787BCC" w:rsidP="00062980">
      <w:pPr>
        <w:spacing w:before="100" w:beforeAutospacing="1" w:after="100" w:afterAutospacing="1"/>
        <w:rPr>
          <w:b/>
          <w:bCs/>
          <w:sz w:val="36"/>
          <w:szCs w:val="36"/>
        </w:rPr>
      </w:pPr>
    </w:p>
    <w:p w:rsidR="00787BCC" w:rsidRDefault="00787BCC" w:rsidP="00062980">
      <w:pPr>
        <w:spacing w:before="100" w:beforeAutospacing="1" w:after="100" w:afterAutospacing="1"/>
        <w:rPr>
          <w:b/>
          <w:bCs/>
          <w:sz w:val="36"/>
          <w:szCs w:val="36"/>
        </w:rPr>
      </w:pPr>
    </w:p>
    <w:p w:rsidR="00062980" w:rsidRDefault="00062980" w:rsidP="00062980">
      <w:pPr>
        <w:spacing w:before="100" w:beforeAutospacing="1" w:after="100" w:afterAutospacing="1"/>
      </w:pPr>
      <w:r>
        <w:rPr>
          <w:b/>
          <w:bCs/>
          <w:sz w:val="36"/>
          <w:szCs w:val="36"/>
        </w:rPr>
        <w:t>Nøkkelferdigpriser Furutangen Syd Panorama 2018/19</w:t>
      </w:r>
    </w:p>
    <w:p w:rsidR="00062980" w:rsidRDefault="00062980" w:rsidP="00062980">
      <w:pPr>
        <w:spacing w:before="100" w:beforeAutospacing="1" w:after="100" w:afterAutospacing="1"/>
      </w:pPr>
      <w:r>
        <w:t>Hyttetyper fra Familiehytta AS:</w:t>
      </w:r>
    </w:p>
    <w:p w:rsidR="00062980" w:rsidRDefault="00062980" w:rsidP="00062980">
      <w:pPr>
        <w:pStyle w:val="Ingenmellomrom"/>
      </w:pPr>
      <w:r>
        <w:t>FH 60 Sport Spesial        1.79</w:t>
      </w:r>
      <w:r w:rsidR="00E75310">
        <w:t>5</w:t>
      </w:r>
      <w:r>
        <w:t>.000,-</w:t>
      </w:r>
    </w:p>
    <w:p w:rsidR="00062980" w:rsidRDefault="00062980" w:rsidP="00062980">
      <w:pPr>
        <w:pStyle w:val="Ingenmellomrom"/>
      </w:pPr>
      <w:r>
        <w:t>FH 123 Furutangen        2.168.000,-</w:t>
      </w:r>
    </w:p>
    <w:p w:rsidR="00062980" w:rsidRDefault="00062980" w:rsidP="00062980">
      <w:pPr>
        <w:pStyle w:val="Ingenmellomrom"/>
      </w:pPr>
      <w:r>
        <w:t xml:space="preserve">FH 145 Osensjøen          </w:t>
      </w:r>
      <w:r w:rsidR="0029019A">
        <w:tab/>
      </w:r>
      <w:r>
        <w:t>2.359.000,-</w:t>
      </w:r>
    </w:p>
    <w:p w:rsidR="00062980" w:rsidRDefault="00062980" w:rsidP="00062980">
      <w:pPr>
        <w:pStyle w:val="Ingenmellomrom"/>
      </w:pPr>
      <w:r>
        <w:t xml:space="preserve">FH 163 </w:t>
      </w:r>
      <w:proofErr w:type="spellStart"/>
      <w:r>
        <w:t>Rondablikk</w:t>
      </w:r>
      <w:proofErr w:type="spellEnd"/>
      <w:r>
        <w:t>         2.511.000,-</w:t>
      </w:r>
    </w:p>
    <w:p w:rsidR="00062980" w:rsidRDefault="00062980" w:rsidP="00062980">
      <w:pPr>
        <w:pStyle w:val="Ingenmellomrom"/>
      </w:pPr>
      <w:r>
        <w:t>FH 186 Kvitfjell                3.0</w:t>
      </w:r>
      <w:r w:rsidR="00E75310">
        <w:t>68</w:t>
      </w:r>
      <w:r>
        <w:t>.000,-</w:t>
      </w:r>
    </w:p>
    <w:p w:rsidR="00062980" w:rsidRDefault="00062980" w:rsidP="00062980">
      <w:pPr>
        <w:spacing w:before="100" w:beforeAutospacing="1" w:after="100" w:afterAutospacing="1"/>
      </w:pPr>
      <w:r>
        <w:t> Prisene er basert på:</w:t>
      </w:r>
    </w:p>
    <w:p w:rsidR="00062980" w:rsidRDefault="00062980" w:rsidP="000629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Tomt kr 500.000,- fra Furutangen AS</w:t>
      </w:r>
    </w:p>
    <w:p w:rsidR="00062980" w:rsidRDefault="00062980" w:rsidP="000629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Gjeldende priser på grunnarbeid fra lokal entreprenør</w:t>
      </w:r>
    </w:p>
    <w:p w:rsidR="00062980" w:rsidRDefault="00062980" w:rsidP="000629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Pakkepris fra Familiehytta AS på øvrige arbeider</w:t>
      </w:r>
    </w:p>
    <w:p w:rsidR="00062980" w:rsidRDefault="00062980" w:rsidP="00062980">
      <w:pPr>
        <w:spacing w:before="100" w:beforeAutospacing="1" w:after="100" w:afterAutospacing="1"/>
      </w:pPr>
      <w:r>
        <w:t>Det tas forbehold om eventuelle prisstigninger</w:t>
      </w:r>
      <w:r w:rsidR="0094018E">
        <w:t>, for eksempel indeksreguleringer.</w:t>
      </w:r>
      <w:r w:rsidR="00E95596">
        <w:t xml:space="preserve"> Prisene er gyldige pr </w:t>
      </w:r>
      <w:r w:rsidR="0034201E">
        <w:t>august 2</w:t>
      </w:r>
      <w:r w:rsidR="00E95596">
        <w:t xml:space="preserve">018. </w:t>
      </w:r>
    </w:p>
    <w:p w:rsidR="00062980" w:rsidRDefault="00062980" w:rsidP="00062980">
      <w:pPr>
        <w:spacing w:before="100" w:beforeAutospacing="1" w:after="100" w:afterAutospacing="1"/>
      </w:pPr>
      <w:r>
        <w:t>Det forutsettes inngått tre kontrakter med for hhv tomt, grunnarbeid og øvrig leveranse. Eventuelle behov for masseutskifting, sprenging eller oppfylling kommer i tillegg. Aksjeinnskudd kr 30.000,- i Furutangen Aktivitetssenter AS kommer i tillegg, samt en et tilknytningsgebyr på kr 10.000,- fra Eidsiva Energi.</w:t>
      </w:r>
    </w:p>
    <w:p w:rsidR="00062980" w:rsidRDefault="00062980">
      <w:bookmarkStart w:id="0" w:name="_GoBack"/>
      <w:bookmarkEnd w:id="0"/>
    </w:p>
    <w:sectPr w:rsidR="000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E0FE2"/>
    <w:multiLevelType w:val="multilevel"/>
    <w:tmpl w:val="F2C0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80"/>
    <w:rsid w:val="00062980"/>
    <w:rsid w:val="0029019A"/>
    <w:rsid w:val="0034201E"/>
    <w:rsid w:val="00787BCC"/>
    <w:rsid w:val="0094018E"/>
    <w:rsid w:val="00E75310"/>
    <w:rsid w:val="00E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3D25"/>
  <w15:chartTrackingRefBased/>
  <w15:docId w15:val="{A229368C-42CF-4152-AC4A-D17530F2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980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62980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Skogheim</dc:creator>
  <cp:keywords/>
  <dc:description/>
  <cp:lastModifiedBy>Eier</cp:lastModifiedBy>
  <cp:revision>9</cp:revision>
  <dcterms:created xsi:type="dcterms:W3CDTF">2018-04-14T07:04:00Z</dcterms:created>
  <dcterms:modified xsi:type="dcterms:W3CDTF">2018-08-01T10:09:00Z</dcterms:modified>
</cp:coreProperties>
</file>