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995D" w14:textId="77777777" w:rsidR="00C20EDF" w:rsidRPr="00863268" w:rsidRDefault="008C0BD3">
      <w:pPr>
        <w:rPr>
          <w:b/>
          <w:bCs/>
          <w:sz w:val="28"/>
          <w:szCs w:val="28"/>
        </w:rPr>
      </w:pPr>
      <w:r w:rsidRPr="00863268">
        <w:rPr>
          <w:b/>
          <w:bCs/>
          <w:sz w:val="28"/>
          <w:szCs w:val="28"/>
        </w:rPr>
        <w:t>Rapport fra styremøte i hyttevelforeningen</w:t>
      </w:r>
    </w:p>
    <w:p w14:paraId="64077B05" w14:textId="77777777" w:rsidR="008C0BD3" w:rsidRPr="00863268" w:rsidRDefault="008C0BD3">
      <w:pPr>
        <w:rPr>
          <w:b/>
          <w:bCs/>
          <w:sz w:val="28"/>
          <w:szCs w:val="28"/>
        </w:rPr>
      </w:pPr>
    </w:p>
    <w:p w14:paraId="0E0760F0" w14:textId="77777777" w:rsidR="008C0BD3" w:rsidRPr="00B823A0" w:rsidRDefault="008C0BD3">
      <w:pPr>
        <w:rPr>
          <w:sz w:val="22"/>
          <w:szCs w:val="22"/>
        </w:rPr>
      </w:pPr>
      <w:r w:rsidRPr="00B823A0">
        <w:rPr>
          <w:sz w:val="22"/>
          <w:szCs w:val="22"/>
        </w:rPr>
        <w:t>Nebbenes Kro, 27. januar</w:t>
      </w:r>
    </w:p>
    <w:p w14:paraId="4C1E7CCD" w14:textId="77777777" w:rsidR="008C0BD3" w:rsidRPr="00B823A0" w:rsidRDefault="008C0BD3">
      <w:pPr>
        <w:rPr>
          <w:sz w:val="22"/>
          <w:szCs w:val="22"/>
        </w:rPr>
      </w:pPr>
      <w:r w:rsidRPr="00B823A0">
        <w:rPr>
          <w:sz w:val="22"/>
          <w:szCs w:val="22"/>
        </w:rPr>
        <w:t xml:space="preserve">Til stede: Stig Holen (leder), Egil </w:t>
      </w:r>
      <w:proofErr w:type="spellStart"/>
      <w:r w:rsidRPr="00B823A0">
        <w:rPr>
          <w:sz w:val="22"/>
          <w:szCs w:val="22"/>
        </w:rPr>
        <w:t>Aursø</w:t>
      </w:r>
      <w:proofErr w:type="spellEnd"/>
      <w:r w:rsidRPr="00B823A0">
        <w:rPr>
          <w:sz w:val="22"/>
          <w:szCs w:val="22"/>
        </w:rPr>
        <w:t>, Arve Brattbakk og Roger Sandum (referent)</w:t>
      </w:r>
    </w:p>
    <w:p w14:paraId="48A6A55B" w14:textId="77777777" w:rsidR="008C0BD3" w:rsidRPr="00B823A0" w:rsidRDefault="008C0BD3">
      <w:pPr>
        <w:rPr>
          <w:sz w:val="22"/>
          <w:szCs w:val="22"/>
        </w:rPr>
      </w:pPr>
      <w:r w:rsidRPr="00B823A0">
        <w:rPr>
          <w:sz w:val="22"/>
          <w:szCs w:val="22"/>
        </w:rPr>
        <w:t>+ Jan Skogheim og Trond Wolden under saker til orientering</w:t>
      </w:r>
    </w:p>
    <w:p w14:paraId="3C226894" w14:textId="77777777" w:rsidR="008C0BD3" w:rsidRPr="00B823A0" w:rsidRDefault="008C0BD3">
      <w:pPr>
        <w:rPr>
          <w:sz w:val="22"/>
          <w:szCs w:val="22"/>
        </w:rPr>
      </w:pPr>
      <w:r w:rsidRPr="00B823A0">
        <w:rPr>
          <w:sz w:val="22"/>
          <w:szCs w:val="22"/>
        </w:rPr>
        <w:t xml:space="preserve">Forfall: Mali </w:t>
      </w:r>
      <w:proofErr w:type="spellStart"/>
      <w:r w:rsidRPr="00B823A0">
        <w:rPr>
          <w:sz w:val="22"/>
          <w:szCs w:val="22"/>
        </w:rPr>
        <w:t>Kont</w:t>
      </w:r>
      <w:r w:rsidR="007E68D4">
        <w:rPr>
          <w:sz w:val="22"/>
          <w:szCs w:val="22"/>
        </w:rPr>
        <w:t>t</w:t>
      </w:r>
      <w:r w:rsidRPr="00B823A0">
        <w:rPr>
          <w:sz w:val="22"/>
          <w:szCs w:val="22"/>
        </w:rPr>
        <w:t>orp</w:t>
      </w:r>
      <w:proofErr w:type="spellEnd"/>
      <w:r w:rsidRPr="00B823A0">
        <w:rPr>
          <w:sz w:val="22"/>
          <w:szCs w:val="22"/>
        </w:rPr>
        <w:t>, Idar Sparboe Simonsen</w:t>
      </w:r>
    </w:p>
    <w:p w14:paraId="0F12CB69" w14:textId="77777777" w:rsidR="008C0BD3" w:rsidRPr="00B823A0" w:rsidRDefault="008C0BD3">
      <w:pPr>
        <w:rPr>
          <w:sz w:val="22"/>
          <w:szCs w:val="22"/>
        </w:rPr>
      </w:pPr>
    </w:p>
    <w:p w14:paraId="5F124639" w14:textId="77777777" w:rsidR="008C0BD3" w:rsidRPr="00B823A0" w:rsidRDefault="008C0BD3">
      <w:pPr>
        <w:rPr>
          <w:sz w:val="22"/>
          <w:szCs w:val="22"/>
          <w:u w:val="single"/>
        </w:rPr>
      </w:pPr>
      <w:r w:rsidRPr="00B823A0">
        <w:rPr>
          <w:sz w:val="22"/>
          <w:szCs w:val="22"/>
          <w:u w:val="single"/>
        </w:rPr>
        <w:t>Saker til behandling</w:t>
      </w:r>
      <w:r w:rsidRPr="00B823A0">
        <w:rPr>
          <w:sz w:val="22"/>
          <w:szCs w:val="22"/>
          <w:u w:val="single"/>
        </w:rPr>
        <w:br/>
      </w:r>
    </w:p>
    <w:p w14:paraId="5B1CD2B2" w14:textId="77777777" w:rsidR="008C0BD3" w:rsidRPr="00B823A0" w:rsidRDefault="008C0BD3" w:rsidP="008C0BD3">
      <w:pPr>
        <w:pStyle w:val="Listeavsnitt"/>
        <w:numPr>
          <w:ilvl w:val="0"/>
          <w:numId w:val="1"/>
        </w:numPr>
        <w:rPr>
          <w:sz w:val="22"/>
          <w:szCs w:val="22"/>
          <w:u w:val="single"/>
        </w:rPr>
      </w:pPr>
      <w:r w:rsidRPr="00B823A0">
        <w:rPr>
          <w:i/>
          <w:iCs/>
          <w:sz w:val="22"/>
          <w:szCs w:val="22"/>
        </w:rPr>
        <w:t>Eiendomsskatten:</w:t>
      </w:r>
      <w:r w:rsidRPr="00B823A0">
        <w:rPr>
          <w:i/>
          <w:iCs/>
          <w:sz w:val="22"/>
          <w:szCs w:val="22"/>
        </w:rPr>
        <w:br/>
      </w:r>
      <w:r w:rsidRPr="00B823A0">
        <w:rPr>
          <w:sz w:val="22"/>
          <w:szCs w:val="22"/>
        </w:rPr>
        <w:t>Saken er avgjort i kommunen, i tråd med tidligere utsendt redegjørelse. Vi avventer nå takstgrunnlaget. Saken vil bli grundig orienter</w:t>
      </w:r>
      <w:r w:rsidR="007E68D4">
        <w:rPr>
          <w:sz w:val="22"/>
          <w:szCs w:val="22"/>
        </w:rPr>
        <w:t>t</w:t>
      </w:r>
      <w:r w:rsidRPr="00B823A0">
        <w:rPr>
          <w:sz w:val="22"/>
          <w:szCs w:val="22"/>
        </w:rPr>
        <w:t xml:space="preserve"> om på årsmøtet. </w:t>
      </w:r>
      <w:r w:rsidRPr="00B823A0">
        <w:rPr>
          <w:sz w:val="22"/>
          <w:szCs w:val="22"/>
        </w:rPr>
        <w:br/>
      </w:r>
    </w:p>
    <w:p w14:paraId="7BCBD645" w14:textId="77777777" w:rsidR="008C0BD3" w:rsidRPr="00B823A0" w:rsidRDefault="008C0BD3" w:rsidP="00947651">
      <w:pPr>
        <w:pStyle w:val="Listeavsnitt"/>
        <w:numPr>
          <w:ilvl w:val="0"/>
          <w:numId w:val="1"/>
        </w:numPr>
        <w:rPr>
          <w:sz w:val="22"/>
          <w:szCs w:val="22"/>
          <w:u w:val="single"/>
        </w:rPr>
      </w:pPr>
      <w:r w:rsidRPr="00B823A0">
        <w:rPr>
          <w:i/>
          <w:iCs/>
          <w:sz w:val="22"/>
          <w:szCs w:val="22"/>
        </w:rPr>
        <w:t>Lys fra vindmøllene;</w:t>
      </w:r>
      <w:r w:rsidRPr="00B823A0">
        <w:rPr>
          <w:sz w:val="22"/>
          <w:szCs w:val="22"/>
          <w:u w:val="single"/>
        </w:rPr>
        <w:br/>
      </w:r>
      <w:r w:rsidRPr="00B823A0">
        <w:rPr>
          <w:sz w:val="22"/>
          <w:szCs w:val="22"/>
        </w:rPr>
        <w:t xml:space="preserve">Etter å ha mottatt klager fra medlemmene undersøkte styret saken med konsesjonshaver. Vi mottok et langt og grundig svar, i tillegg til at det ble gjennomført en befaring. </w:t>
      </w:r>
      <w:r w:rsidR="008C5C27" w:rsidRPr="00B823A0">
        <w:rPr>
          <w:sz w:val="22"/>
          <w:szCs w:val="22"/>
        </w:rPr>
        <w:t>Et enkeltmedlem har engasjer</w:t>
      </w:r>
      <w:r w:rsidR="007E68D4">
        <w:rPr>
          <w:sz w:val="22"/>
          <w:szCs w:val="22"/>
        </w:rPr>
        <w:t>t</w:t>
      </w:r>
      <w:r w:rsidR="008C5C27" w:rsidRPr="00B823A0">
        <w:rPr>
          <w:sz w:val="22"/>
          <w:szCs w:val="22"/>
        </w:rPr>
        <w:t xml:space="preserve"> seg svært sterkt i saken, og ønsker ytterligere tiltak fra styret. Styret finner ikke å ha grunnlag for å forfølge saken videre. Saken avsluttes. </w:t>
      </w:r>
      <w:r w:rsidR="008C5C27" w:rsidRPr="00B823A0">
        <w:rPr>
          <w:sz w:val="22"/>
          <w:szCs w:val="22"/>
        </w:rPr>
        <w:br/>
      </w:r>
    </w:p>
    <w:p w14:paraId="55E80C93" w14:textId="77777777" w:rsidR="008C5C27" w:rsidRPr="00B823A0" w:rsidRDefault="008C5C27" w:rsidP="00947651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B823A0">
        <w:rPr>
          <w:i/>
          <w:iCs/>
          <w:sz w:val="22"/>
          <w:szCs w:val="22"/>
        </w:rPr>
        <w:t>Økonomiske støtteordninger</w:t>
      </w:r>
      <w:r w:rsidRPr="00B823A0">
        <w:rPr>
          <w:sz w:val="22"/>
          <w:szCs w:val="22"/>
        </w:rPr>
        <w:br/>
        <w:t>Styret har på oppfordring fra medlemmene undersøkt noen økonomiske støtteordninger</w:t>
      </w:r>
    </w:p>
    <w:p w14:paraId="423758D1" w14:textId="77777777" w:rsidR="008C5C27" w:rsidRPr="00B823A0" w:rsidRDefault="008C5C27" w:rsidP="008C5C27">
      <w:pPr>
        <w:pStyle w:val="Listeavsnitt"/>
        <w:numPr>
          <w:ilvl w:val="1"/>
          <w:numId w:val="1"/>
        </w:numPr>
        <w:rPr>
          <w:sz w:val="22"/>
          <w:szCs w:val="22"/>
        </w:rPr>
      </w:pPr>
      <w:r w:rsidRPr="00B823A0">
        <w:rPr>
          <w:i/>
          <w:iCs/>
          <w:sz w:val="22"/>
          <w:szCs w:val="22"/>
        </w:rPr>
        <w:t>Gjensidigestiftelsen;</w:t>
      </w:r>
      <w:r w:rsidRPr="00B823A0">
        <w:rPr>
          <w:sz w:val="22"/>
          <w:szCs w:val="22"/>
        </w:rPr>
        <w:t xml:space="preserve"> Her kan det søkes om tiltak for folkehelse og friluftsliv. Vår vurdering er at foreningen er støtteberettiget. Utlysning en gang pr. år. Neste utlysning i september. Styret vurderer, på bakgrunn av innkomne forslag fra medlemmene, om vi har prosjekter som er egnet for søknad.  </w:t>
      </w:r>
    </w:p>
    <w:p w14:paraId="6057159A" w14:textId="77777777" w:rsidR="008C5C27" w:rsidRPr="00B823A0" w:rsidRDefault="008C5C27" w:rsidP="008C5C27">
      <w:pPr>
        <w:pStyle w:val="Listeavsnitt"/>
        <w:numPr>
          <w:ilvl w:val="1"/>
          <w:numId w:val="1"/>
        </w:numPr>
        <w:rPr>
          <w:i/>
          <w:iCs/>
          <w:sz w:val="22"/>
          <w:szCs w:val="22"/>
        </w:rPr>
      </w:pPr>
      <w:r w:rsidRPr="00B823A0">
        <w:rPr>
          <w:i/>
          <w:iCs/>
          <w:sz w:val="22"/>
          <w:szCs w:val="22"/>
        </w:rPr>
        <w:t>Grasrotandel;</w:t>
      </w:r>
      <w:r w:rsidRPr="00B823A0">
        <w:rPr>
          <w:sz w:val="22"/>
          <w:szCs w:val="22"/>
        </w:rPr>
        <w:t xml:space="preserve"> Det har kommet innspill om at hyttevelforeningen bør registrere seg som mottaker. Det er forsøkt undersøkt, uten å finne en endelig avklaring. Mali </w:t>
      </w:r>
      <w:proofErr w:type="spellStart"/>
      <w:r w:rsidRPr="00B823A0">
        <w:rPr>
          <w:sz w:val="22"/>
          <w:szCs w:val="22"/>
        </w:rPr>
        <w:t>Konttorp</w:t>
      </w:r>
      <w:proofErr w:type="spellEnd"/>
      <w:r w:rsidRPr="00B823A0">
        <w:rPr>
          <w:sz w:val="22"/>
          <w:szCs w:val="22"/>
        </w:rPr>
        <w:t xml:space="preserve"> kontakter Norsk Tipping for avklaring. </w:t>
      </w:r>
    </w:p>
    <w:p w14:paraId="07E4A052" w14:textId="77777777" w:rsidR="008C5C27" w:rsidRPr="00B823A0" w:rsidRDefault="008C5C27" w:rsidP="008C5C27">
      <w:pPr>
        <w:pStyle w:val="Listeavsnitt"/>
        <w:numPr>
          <w:ilvl w:val="1"/>
          <w:numId w:val="1"/>
        </w:numPr>
        <w:rPr>
          <w:i/>
          <w:iCs/>
          <w:sz w:val="22"/>
          <w:szCs w:val="22"/>
        </w:rPr>
      </w:pPr>
      <w:r w:rsidRPr="00B823A0">
        <w:rPr>
          <w:i/>
          <w:iCs/>
          <w:sz w:val="22"/>
          <w:szCs w:val="22"/>
        </w:rPr>
        <w:t xml:space="preserve">Tilskudd til løypekjøring: </w:t>
      </w:r>
      <w:r w:rsidRPr="00B823A0">
        <w:rPr>
          <w:sz w:val="22"/>
          <w:szCs w:val="22"/>
        </w:rPr>
        <w:t xml:space="preserve">Åmot Kommune har lagt ut informasjon om at man kan søke støtte til løypekjøring. Egil </w:t>
      </w:r>
      <w:proofErr w:type="spellStart"/>
      <w:r w:rsidRPr="00B823A0">
        <w:rPr>
          <w:sz w:val="22"/>
          <w:szCs w:val="22"/>
        </w:rPr>
        <w:t>Aursø</w:t>
      </w:r>
      <w:proofErr w:type="spellEnd"/>
      <w:r w:rsidRPr="00B823A0">
        <w:rPr>
          <w:sz w:val="22"/>
          <w:szCs w:val="22"/>
        </w:rPr>
        <w:t xml:space="preserve"> skriver og sender søknad, i forståelse med grunneier. </w:t>
      </w:r>
      <w:r w:rsidRPr="00B823A0">
        <w:rPr>
          <w:sz w:val="22"/>
          <w:szCs w:val="22"/>
        </w:rPr>
        <w:br/>
      </w:r>
    </w:p>
    <w:p w14:paraId="68E7286D" w14:textId="77777777" w:rsidR="008C5C27" w:rsidRPr="00B823A0" w:rsidRDefault="008C5C27" w:rsidP="008C5C27">
      <w:pPr>
        <w:pStyle w:val="Listeavsnitt"/>
        <w:numPr>
          <w:ilvl w:val="0"/>
          <w:numId w:val="1"/>
        </w:numPr>
        <w:rPr>
          <w:i/>
          <w:iCs/>
          <w:sz w:val="22"/>
          <w:szCs w:val="22"/>
        </w:rPr>
      </w:pPr>
      <w:r w:rsidRPr="00B823A0">
        <w:rPr>
          <w:i/>
          <w:iCs/>
          <w:sz w:val="22"/>
          <w:szCs w:val="22"/>
        </w:rPr>
        <w:t>Henvendelse fra Gausdal Landhandleri om avtale</w:t>
      </w:r>
    </w:p>
    <w:p w14:paraId="0706D81C" w14:textId="77777777" w:rsidR="00037668" w:rsidRPr="00B823A0" w:rsidRDefault="008C5C27" w:rsidP="00037668">
      <w:pPr>
        <w:pStyle w:val="Listeavsnitt"/>
        <w:rPr>
          <w:sz w:val="22"/>
          <w:szCs w:val="22"/>
        </w:rPr>
      </w:pPr>
      <w:r w:rsidRPr="00B823A0">
        <w:rPr>
          <w:sz w:val="22"/>
          <w:szCs w:val="22"/>
        </w:rPr>
        <w:t>Styret har mottatt en henvendelse fra Gausdal Landhandleri om foreningen vil inngå en samarbeidsavtale, som sikrer alle medlemmer en viss rabatt</w:t>
      </w:r>
      <w:r w:rsidR="00037668" w:rsidRPr="00B823A0">
        <w:rPr>
          <w:sz w:val="22"/>
          <w:szCs w:val="22"/>
        </w:rPr>
        <w:t xml:space="preserve">. Styret ser ingen prinsipielle motforestillinger mot en slik avtale, så lenge den ikke er eksklusiv og fortrenger andre tilbydere som ønsker å gi oss liknende tilbud. Egil </w:t>
      </w:r>
      <w:proofErr w:type="spellStart"/>
      <w:r w:rsidR="00037668" w:rsidRPr="00B823A0">
        <w:rPr>
          <w:sz w:val="22"/>
          <w:szCs w:val="22"/>
        </w:rPr>
        <w:t>Aursø</w:t>
      </w:r>
      <w:proofErr w:type="spellEnd"/>
      <w:r w:rsidR="00037668" w:rsidRPr="00B823A0">
        <w:rPr>
          <w:sz w:val="22"/>
          <w:szCs w:val="22"/>
        </w:rPr>
        <w:t xml:space="preserve"> sjekker detaljene og avtaler nærmere med Gausdal. </w:t>
      </w:r>
      <w:r w:rsidR="00037668" w:rsidRPr="00B823A0">
        <w:rPr>
          <w:sz w:val="22"/>
          <w:szCs w:val="22"/>
        </w:rPr>
        <w:br/>
      </w:r>
    </w:p>
    <w:p w14:paraId="2C9D5CFA" w14:textId="77777777" w:rsidR="00037668" w:rsidRPr="00B823A0" w:rsidRDefault="00037668" w:rsidP="00037668">
      <w:pPr>
        <w:pStyle w:val="Listeavsnitt"/>
        <w:numPr>
          <w:ilvl w:val="0"/>
          <w:numId w:val="1"/>
        </w:numPr>
        <w:rPr>
          <w:i/>
          <w:iCs/>
          <w:sz w:val="22"/>
          <w:szCs w:val="22"/>
        </w:rPr>
      </w:pPr>
      <w:r w:rsidRPr="00B823A0">
        <w:rPr>
          <w:i/>
          <w:iCs/>
          <w:sz w:val="22"/>
          <w:szCs w:val="22"/>
        </w:rPr>
        <w:t>Årsmøte</w:t>
      </w:r>
    </w:p>
    <w:p w14:paraId="2C049C24" w14:textId="77777777" w:rsidR="00037668" w:rsidRPr="00B823A0" w:rsidRDefault="00F70879" w:rsidP="00037668">
      <w:pPr>
        <w:pStyle w:val="Listeavsnitt"/>
        <w:rPr>
          <w:sz w:val="22"/>
          <w:szCs w:val="22"/>
        </w:rPr>
      </w:pPr>
      <w:r w:rsidRPr="00B823A0">
        <w:rPr>
          <w:sz w:val="22"/>
          <w:szCs w:val="22"/>
        </w:rPr>
        <w:t xml:space="preserve">Tidspunkt for årsmøte ble, i tråd med tradisjon, satt til skjærtorsdag, dvs. 9. april 2020. </w:t>
      </w:r>
      <w:r w:rsidR="00037668" w:rsidRPr="00B823A0">
        <w:rPr>
          <w:sz w:val="22"/>
          <w:szCs w:val="22"/>
        </w:rPr>
        <w:t xml:space="preserve">Styret oppsummerte forrige årsmøte, og noterte læringspunkter i sitt første styremøte i denne perioden. Dette tar vi ad </w:t>
      </w:r>
      <w:proofErr w:type="spellStart"/>
      <w:r w:rsidR="00037668" w:rsidRPr="00B823A0">
        <w:rPr>
          <w:sz w:val="22"/>
          <w:szCs w:val="22"/>
        </w:rPr>
        <w:t>notam</w:t>
      </w:r>
      <w:proofErr w:type="spellEnd"/>
      <w:r w:rsidR="00037668" w:rsidRPr="00B823A0">
        <w:rPr>
          <w:sz w:val="22"/>
          <w:szCs w:val="22"/>
        </w:rPr>
        <w:t xml:space="preserve"> i forberedelsene til årets møte; </w:t>
      </w:r>
    </w:p>
    <w:p w14:paraId="47E6E932" w14:textId="77777777" w:rsidR="00037668" w:rsidRPr="00B823A0" w:rsidRDefault="00037668" w:rsidP="00037668">
      <w:pPr>
        <w:pStyle w:val="Listeavsnitt"/>
        <w:rPr>
          <w:sz w:val="22"/>
          <w:szCs w:val="22"/>
        </w:rPr>
      </w:pPr>
      <w:r w:rsidRPr="00B823A0">
        <w:rPr>
          <w:sz w:val="22"/>
          <w:szCs w:val="22"/>
        </w:rPr>
        <w:t>Her ble vi enige om at valgkomiteen i god tid bør annonsere hvor mange nye styremedlemmer som trengs og oppfordre folk til å melde seg. Innstillingen bør sendes ut i tråd med fristene i vedtektene (senest tre uker før). Det samme gjelder for andre saker som skal behandles, inkludert regnskap, budsjett og eventuelle innkomne forslag</w:t>
      </w:r>
    </w:p>
    <w:p w14:paraId="008CEE06" w14:textId="77777777" w:rsidR="00037668" w:rsidRPr="00B823A0" w:rsidRDefault="00037668" w:rsidP="00037668">
      <w:pPr>
        <w:pStyle w:val="Listeavsnitt"/>
        <w:numPr>
          <w:ilvl w:val="1"/>
          <w:numId w:val="1"/>
        </w:numPr>
        <w:rPr>
          <w:sz w:val="22"/>
          <w:szCs w:val="22"/>
        </w:rPr>
      </w:pPr>
      <w:r w:rsidRPr="00B823A0">
        <w:rPr>
          <w:sz w:val="22"/>
          <w:szCs w:val="22"/>
        </w:rPr>
        <w:t xml:space="preserve">Innkalling; skal sendes </w:t>
      </w:r>
      <w:r w:rsidR="00F70879" w:rsidRPr="00B823A0">
        <w:rPr>
          <w:sz w:val="22"/>
          <w:szCs w:val="22"/>
        </w:rPr>
        <w:t>60 dager før møtet. Roger Sandum gjør dette via Jan Skogheim</w:t>
      </w:r>
    </w:p>
    <w:p w14:paraId="3993FAE7" w14:textId="77777777" w:rsidR="00F70879" w:rsidRPr="00B823A0" w:rsidRDefault="00F70879" w:rsidP="00037668">
      <w:pPr>
        <w:pStyle w:val="Listeavsnitt"/>
        <w:numPr>
          <w:ilvl w:val="1"/>
          <w:numId w:val="1"/>
        </w:numPr>
        <w:rPr>
          <w:sz w:val="22"/>
          <w:szCs w:val="22"/>
        </w:rPr>
      </w:pPr>
      <w:r w:rsidRPr="00B823A0">
        <w:rPr>
          <w:sz w:val="22"/>
          <w:szCs w:val="22"/>
        </w:rPr>
        <w:t>Regnskap: Regnskapet foreligger, men kasserer hadde meldt forfall og man besluttet å godkjenne dette på neste styremøte.</w:t>
      </w:r>
    </w:p>
    <w:p w14:paraId="7D0D3586" w14:textId="77777777" w:rsidR="00F70879" w:rsidRPr="00B823A0" w:rsidRDefault="00F70879" w:rsidP="00037668">
      <w:pPr>
        <w:pStyle w:val="Listeavsnitt"/>
        <w:numPr>
          <w:ilvl w:val="1"/>
          <w:numId w:val="1"/>
        </w:numPr>
        <w:rPr>
          <w:sz w:val="22"/>
          <w:szCs w:val="22"/>
        </w:rPr>
      </w:pPr>
      <w:r w:rsidRPr="00B823A0">
        <w:rPr>
          <w:sz w:val="22"/>
          <w:szCs w:val="22"/>
        </w:rPr>
        <w:t xml:space="preserve">Budsjett: Må utarbeides slik at det kan sendes ut med resten av sakspapirene, senest tre uker før årsmøtet. </w:t>
      </w:r>
    </w:p>
    <w:p w14:paraId="7ECB5787" w14:textId="77777777" w:rsidR="00F70879" w:rsidRPr="00B823A0" w:rsidRDefault="00F70879" w:rsidP="00037668">
      <w:pPr>
        <w:pStyle w:val="Listeavsnitt"/>
        <w:numPr>
          <w:ilvl w:val="1"/>
          <w:numId w:val="1"/>
        </w:numPr>
        <w:rPr>
          <w:sz w:val="22"/>
          <w:szCs w:val="22"/>
        </w:rPr>
      </w:pPr>
      <w:r w:rsidRPr="00B823A0">
        <w:rPr>
          <w:sz w:val="22"/>
          <w:szCs w:val="22"/>
        </w:rPr>
        <w:t xml:space="preserve">Valg: Styret må suppleres med to faste medlemmer og to (møtende) varamedlemmer. Valgkomiteen orienteres. </w:t>
      </w:r>
    </w:p>
    <w:p w14:paraId="59E9CE00" w14:textId="77777777" w:rsidR="00F70879" w:rsidRPr="00B823A0" w:rsidRDefault="00F70879" w:rsidP="00037668">
      <w:pPr>
        <w:pStyle w:val="Listeavsnitt"/>
        <w:numPr>
          <w:ilvl w:val="1"/>
          <w:numId w:val="1"/>
        </w:numPr>
        <w:rPr>
          <w:sz w:val="22"/>
          <w:szCs w:val="22"/>
        </w:rPr>
      </w:pPr>
      <w:r w:rsidRPr="00B823A0">
        <w:rPr>
          <w:sz w:val="22"/>
          <w:szCs w:val="22"/>
        </w:rPr>
        <w:t>Årskontingent: Styret innstiller på å holde denne uendret</w:t>
      </w:r>
      <w:r w:rsidRPr="00B823A0">
        <w:rPr>
          <w:sz w:val="22"/>
          <w:szCs w:val="22"/>
        </w:rPr>
        <w:br/>
      </w:r>
    </w:p>
    <w:p w14:paraId="7990CEDB" w14:textId="77777777" w:rsidR="00F70879" w:rsidRPr="00B823A0" w:rsidRDefault="00F70879" w:rsidP="00F70879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B823A0">
        <w:rPr>
          <w:sz w:val="22"/>
          <w:szCs w:val="22"/>
        </w:rPr>
        <w:t>Henvendelser og innkomne forslag</w:t>
      </w:r>
    </w:p>
    <w:p w14:paraId="435CA73D" w14:textId="77777777" w:rsidR="00F70879" w:rsidRPr="00B823A0" w:rsidRDefault="002A6E01" w:rsidP="00F70879">
      <w:pPr>
        <w:pStyle w:val="Listeavsnitt"/>
        <w:numPr>
          <w:ilvl w:val="1"/>
          <w:numId w:val="1"/>
        </w:numPr>
        <w:rPr>
          <w:sz w:val="22"/>
          <w:szCs w:val="22"/>
        </w:rPr>
      </w:pPr>
      <w:r w:rsidRPr="00B823A0">
        <w:rPr>
          <w:sz w:val="22"/>
          <w:szCs w:val="22"/>
        </w:rPr>
        <w:t xml:space="preserve">Digital klokke på </w:t>
      </w:r>
      <w:proofErr w:type="spellStart"/>
      <w:r w:rsidRPr="00B823A0">
        <w:rPr>
          <w:sz w:val="22"/>
          <w:szCs w:val="22"/>
        </w:rPr>
        <w:t>Mattisstua</w:t>
      </w:r>
      <w:proofErr w:type="spellEnd"/>
      <w:r w:rsidRPr="00B823A0">
        <w:rPr>
          <w:sz w:val="22"/>
          <w:szCs w:val="22"/>
        </w:rPr>
        <w:t xml:space="preserve">: </w:t>
      </w:r>
      <w:r w:rsidR="00F70879" w:rsidRPr="00B823A0">
        <w:rPr>
          <w:sz w:val="22"/>
          <w:szCs w:val="22"/>
        </w:rPr>
        <w:t xml:space="preserve">Det er kommet inn forslag om at foreningen sponser en digital klokke med termometer, som kan henge godt synlig på veggen til </w:t>
      </w:r>
      <w:proofErr w:type="spellStart"/>
      <w:r w:rsidR="00F70879" w:rsidRPr="00B823A0">
        <w:rPr>
          <w:sz w:val="22"/>
          <w:szCs w:val="22"/>
        </w:rPr>
        <w:t>Mattisstua</w:t>
      </w:r>
      <w:proofErr w:type="spellEnd"/>
      <w:r w:rsidR="00F70879" w:rsidRPr="00B823A0">
        <w:rPr>
          <w:sz w:val="22"/>
          <w:szCs w:val="22"/>
        </w:rPr>
        <w:t>. Styret er positive til forslaget, og drøftet det med Skogheim. Det er ingen innvendinger mot forslaget, annet enn at klokken må kunne slås av</w:t>
      </w:r>
      <w:r w:rsidRPr="00B823A0">
        <w:rPr>
          <w:sz w:val="22"/>
          <w:szCs w:val="22"/>
        </w:rPr>
        <w:t xml:space="preserve"> på nattestid. Styret innstiller på å sette av penger i budsjettet. </w:t>
      </w:r>
    </w:p>
    <w:p w14:paraId="5488966B" w14:textId="77777777" w:rsidR="002A6E01" w:rsidRPr="00B823A0" w:rsidRDefault="002A6E01" w:rsidP="00F70879">
      <w:pPr>
        <w:pStyle w:val="Listeavsnitt"/>
        <w:numPr>
          <w:ilvl w:val="1"/>
          <w:numId w:val="1"/>
        </w:numPr>
        <w:rPr>
          <w:sz w:val="22"/>
          <w:szCs w:val="22"/>
        </w:rPr>
      </w:pPr>
      <w:r w:rsidRPr="00B823A0">
        <w:rPr>
          <w:sz w:val="22"/>
          <w:szCs w:val="22"/>
        </w:rPr>
        <w:t xml:space="preserve">Kjøp/salg-side på </w:t>
      </w:r>
      <w:proofErr w:type="spellStart"/>
      <w:r w:rsidRPr="00B823A0">
        <w:rPr>
          <w:sz w:val="22"/>
          <w:szCs w:val="22"/>
        </w:rPr>
        <w:t>Facebook</w:t>
      </w:r>
      <w:proofErr w:type="spellEnd"/>
      <w:r w:rsidRPr="00B823A0">
        <w:rPr>
          <w:sz w:val="22"/>
          <w:szCs w:val="22"/>
        </w:rPr>
        <w:t xml:space="preserve">; Det er tidligere kommet forslag om at det bør etableres en egen side for kjøp og salg på </w:t>
      </w:r>
      <w:proofErr w:type="spellStart"/>
      <w:r w:rsidRPr="00B823A0">
        <w:rPr>
          <w:sz w:val="22"/>
          <w:szCs w:val="22"/>
        </w:rPr>
        <w:t>Facebook</w:t>
      </w:r>
      <w:proofErr w:type="spellEnd"/>
      <w:r w:rsidRPr="00B823A0">
        <w:rPr>
          <w:sz w:val="22"/>
          <w:szCs w:val="22"/>
        </w:rPr>
        <w:t xml:space="preserve">. Nå er en slik side etablert på privat initiativ, og det er reist spørsmål om vi dermed skal slette slike innlegg på den ordinære Furutangen-siden. Inntil videre ønsker ikke styret det, men håper og tror at folk bruker den dedikerte salgskanalen. </w:t>
      </w:r>
    </w:p>
    <w:p w14:paraId="16FF56BF" w14:textId="77777777" w:rsidR="00037668" w:rsidRPr="00B823A0" w:rsidRDefault="00037668">
      <w:pPr>
        <w:rPr>
          <w:sz w:val="22"/>
          <w:szCs w:val="22"/>
          <w:u w:val="single"/>
        </w:rPr>
      </w:pPr>
    </w:p>
    <w:p w14:paraId="5CAFA8FD" w14:textId="77777777" w:rsidR="008C0BD3" w:rsidRPr="00B823A0" w:rsidRDefault="008C0BD3">
      <w:pPr>
        <w:rPr>
          <w:sz w:val="22"/>
          <w:szCs w:val="22"/>
          <w:u w:val="single"/>
        </w:rPr>
      </w:pPr>
      <w:r w:rsidRPr="00B823A0">
        <w:rPr>
          <w:sz w:val="22"/>
          <w:szCs w:val="22"/>
          <w:u w:val="single"/>
        </w:rPr>
        <w:t>Saker til orientering</w:t>
      </w:r>
    </w:p>
    <w:p w14:paraId="59F2D650" w14:textId="77777777" w:rsidR="008C0BD3" w:rsidRPr="00B823A0" w:rsidRDefault="002A6E01">
      <w:pPr>
        <w:rPr>
          <w:sz w:val="22"/>
          <w:szCs w:val="22"/>
        </w:rPr>
      </w:pPr>
      <w:r w:rsidRPr="00B823A0">
        <w:rPr>
          <w:sz w:val="22"/>
          <w:szCs w:val="22"/>
        </w:rPr>
        <w:t>Følgende saker ble diskutert med Jan Skogheim og Trond Wolden til stede</w:t>
      </w:r>
    </w:p>
    <w:p w14:paraId="5414A430" w14:textId="77777777" w:rsidR="002A6E01" w:rsidRPr="00B823A0" w:rsidRDefault="00B823A0" w:rsidP="002A6E01">
      <w:pPr>
        <w:rPr>
          <w:sz w:val="22"/>
          <w:szCs w:val="22"/>
        </w:rPr>
      </w:pPr>
      <w:r w:rsidRPr="00B823A0">
        <w:rPr>
          <w:sz w:val="22"/>
          <w:szCs w:val="22"/>
        </w:rPr>
        <w:br/>
      </w:r>
      <w:r w:rsidR="002A6E01" w:rsidRPr="00B823A0">
        <w:rPr>
          <w:sz w:val="22"/>
          <w:szCs w:val="22"/>
        </w:rPr>
        <w:t>Fra vår side:</w:t>
      </w:r>
      <w:proofErr w:type="spellStart"/>
      <w:r w:rsidR="002A6E01" w:rsidRPr="00B823A0">
        <w:rPr>
          <w:sz w:val="22"/>
          <w:szCs w:val="22"/>
        </w:rPr>
        <w:t xml:space="preserve"> </w:t>
      </w:r>
    </w:p>
    <w:p w14:paraId="36EB9935" w14:textId="77777777" w:rsidR="008C0BD3" w:rsidRPr="00B823A0" w:rsidRDefault="002A6E01" w:rsidP="00B823A0">
      <w:pPr>
        <w:pStyle w:val="Listeavsnitt"/>
        <w:numPr>
          <w:ilvl w:val="0"/>
          <w:numId w:val="11"/>
        </w:numPr>
        <w:rPr>
          <w:sz w:val="22"/>
          <w:szCs w:val="22"/>
        </w:rPr>
      </w:pPr>
      <w:proofErr w:type="spellEnd"/>
      <w:r w:rsidRPr="00B823A0">
        <w:rPr>
          <w:sz w:val="22"/>
          <w:szCs w:val="22"/>
        </w:rPr>
        <w:t xml:space="preserve">Digital klokke på </w:t>
      </w:r>
      <w:proofErr w:type="spellStart"/>
      <w:r w:rsidRPr="00B823A0">
        <w:rPr>
          <w:sz w:val="22"/>
          <w:szCs w:val="22"/>
        </w:rPr>
        <w:t>Mattisstua</w:t>
      </w:r>
      <w:proofErr w:type="spellEnd"/>
      <w:r w:rsidRPr="00B823A0">
        <w:rPr>
          <w:sz w:val="22"/>
          <w:szCs w:val="22"/>
        </w:rPr>
        <w:t xml:space="preserve"> (se over)</w:t>
      </w:r>
    </w:p>
    <w:p w14:paraId="076162F2" w14:textId="77777777" w:rsidR="002A6E01" w:rsidRPr="00B823A0" w:rsidRDefault="00B823A0" w:rsidP="00B823A0">
      <w:pPr>
        <w:pStyle w:val="Listeavsnitt"/>
        <w:numPr>
          <w:ilvl w:val="0"/>
          <w:numId w:val="11"/>
        </w:numPr>
        <w:rPr>
          <w:sz w:val="22"/>
          <w:szCs w:val="22"/>
        </w:rPr>
      </w:pPr>
      <w:r w:rsidRPr="00B823A0">
        <w:rPr>
          <w:sz w:val="22"/>
          <w:szCs w:val="22"/>
        </w:rPr>
        <w:t xml:space="preserve">Gapahuken; er lovet fra Osen </w:t>
      </w:r>
      <w:proofErr w:type="spellStart"/>
      <w:r w:rsidRPr="00B823A0">
        <w:rPr>
          <w:sz w:val="22"/>
          <w:szCs w:val="22"/>
        </w:rPr>
        <w:t>Småbygg</w:t>
      </w:r>
      <w:proofErr w:type="spellEnd"/>
      <w:r w:rsidRPr="00B823A0">
        <w:rPr>
          <w:sz w:val="22"/>
          <w:szCs w:val="22"/>
        </w:rPr>
        <w:t xml:space="preserve"> i halvannet år. Nye forsikringer om at den kommer i løpet av februar er gitt. </w:t>
      </w:r>
    </w:p>
    <w:p w14:paraId="3E1D857A" w14:textId="77777777" w:rsidR="00B823A0" w:rsidRPr="00B823A0" w:rsidRDefault="00B823A0" w:rsidP="00B823A0">
      <w:pPr>
        <w:pStyle w:val="Listeavsnitt"/>
        <w:numPr>
          <w:ilvl w:val="0"/>
          <w:numId w:val="11"/>
        </w:numPr>
        <w:rPr>
          <w:sz w:val="22"/>
          <w:szCs w:val="22"/>
        </w:rPr>
      </w:pPr>
      <w:r w:rsidRPr="00B823A0">
        <w:rPr>
          <w:sz w:val="22"/>
          <w:szCs w:val="22"/>
        </w:rPr>
        <w:t xml:space="preserve">Dugnader; det har vært god oppslutning om dugnader i høst og vinter. Det vil være behov for noe bistand </w:t>
      </w:r>
      <w:proofErr w:type="spellStart"/>
      <w:r w:rsidRPr="00B823A0">
        <w:rPr>
          <w:sz w:val="22"/>
          <w:szCs w:val="22"/>
        </w:rPr>
        <w:t>ifbm</w:t>
      </w:r>
      <w:proofErr w:type="spellEnd"/>
      <w:r w:rsidRPr="00B823A0">
        <w:rPr>
          <w:sz w:val="22"/>
          <w:szCs w:val="22"/>
        </w:rPr>
        <w:t xml:space="preserve"> avvikling av skirenn i vinterferien og påskeferien. Antallet avtales med Skogheim. </w:t>
      </w:r>
    </w:p>
    <w:p w14:paraId="0D966F91" w14:textId="77777777" w:rsidR="00B823A0" w:rsidRPr="00B823A0" w:rsidRDefault="00B823A0" w:rsidP="00B823A0">
      <w:pPr>
        <w:pStyle w:val="Listeavsnitt"/>
        <w:numPr>
          <w:ilvl w:val="1"/>
          <w:numId w:val="11"/>
        </w:numPr>
        <w:rPr>
          <w:sz w:val="22"/>
          <w:szCs w:val="22"/>
        </w:rPr>
      </w:pPr>
      <w:r w:rsidRPr="00B823A0">
        <w:rPr>
          <w:sz w:val="22"/>
          <w:szCs w:val="22"/>
        </w:rPr>
        <w:t xml:space="preserve">Styret vedtok i fjor å gjennomføre en «Rusken-aksjon», og anbefaler det nye styret å invitere til det </w:t>
      </w:r>
      <w:proofErr w:type="spellStart"/>
      <w:r w:rsidRPr="00B823A0">
        <w:rPr>
          <w:sz w:val="22"/>
          <w:szCs w:val="22"/>
        </w:rPr>
        <w:t>ifbm</w:t>
      </w:r>
      <w:proofErr w:type="spellEnd"/>
      <w:r w:rsidRPr="00B823A0">
        <w:rPr>
          <w:sz w:val="22"/>
          <w:szCs w:val="22"/>
        </w:rPr>
        <w:t xml:space="preserve">. Pinsen. </w:t>
      </w:r>
    </w:p>
    <w:p w14:paraId="5F42C3C6" w14:textId="77777777" w:rsidR="00B823A0" w:rsidRPr="00B823A0" w:rsidRDefault="00B823A0" w:rsidP="00B823A0">
      <w:pPr>
        <w:rPr>
          <w:sz w:val="22"/>
          <w:szCs w:val="22"/>
        </w:rPr>
      </w:pPr>
    </w:p>
    <w:p w14:paraId="1F5D6251" w14:textId="77777777" w:rsidR="00B823A0" w:rsidRPr="00B823A0" w:rsidRDefault="00B823A0" w:rsidP="00B823A0">
      <w:pPr>
        <w:rPr>
          <w:sz w:val="22"/>
          <w:szCs w:val="22"/>
        </w:rPr>
      </w:pPr>
      <w:r w:rsidRPr="00B823A0">
        <w:rPr>
          <w:sz w:val="22"/>
          <w:szCs w:val="22"/>
        </w:rPr>
        <w:t xml:space="preserve">Fra grunneiers side: </w:t>
      </w:r>
    </w:p>
    <w:p w14:paraId="5C9179AB" w14:textId="77777777" w:rsidR="00B823A0" w:rsidRPr="00B823A0" w:rsidRDefault="00B823A0" w:rsidP="00B823A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B823A0">
        <w:rPr>
          <w:sz w:val="22"/>
          <w:szCs w:val="22"/>
        </w:rPr>
        <w:t>Detaljreguleringsplan for Furutangen Aktivitetssenter blir sendt på høring</w:t>
      </w:r>
    </w:p>
    <w:p w14:paraId="53F57075" w14:textId="77777777" w:rsidR="00B823A0" w:rsidRPr="00B823A0" w:rsidRDefault="00B823A0" w:rsidP="00B823A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B823A0">
        <w:rPr>
          <w:sz w:val="22"/>
          <w:szCs w:val="22"/>
        </w:rPr>
        <w:t>Nytt kloakkrenseanlegg er under prosjektering</w:t>
      </w:r>
    </w:p>
    <w:p w14:paraId="09E82275" w14:textId="77777777" w:rsidR="00B823A0" w:rsidRPr="00B823A0" w:rsidRDefault="00B823A0" w:rsidP="00B823A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B823A0">
        <w:rPr>
          <w:sz w:val="22"/>
          <w:szCs w:val="22"/>
        </w:rPr>
        <w:t>Nytt vannforsyningssystem er på plass</w:t>
      </w:r>
    </w:p>
    <w:p w14:paraId="297E8FD6" w14:textId="77777777" w:rsidR="00B823A0" w:rsidRPr="00B823A0" w:rsidRDefault="00B823A0" w:rsidP="00B823A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B823A0">
        <w:rPr>
          <w:sz w:val="22"/>
          <w:szCs w:val="22"/>
        </w:rPr>
        <w:t>Justering av avgifter (jfr. investeringer over): det varsles en forsiktig økning</w:t>
      </w:r>
    </w:p>
    <w:p w14:paraId="7760DA75" w14:textId="77777777" w:rsidR="00B823A0" w:rsidRPr="00B823A0" w:rsidRDefault="00B823A0" w:rsidP="00B823A0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B823A0">
        <w:rPr>
          <w:sz w:val="22"/>
          <w:szCs w:val="22"/>
        </w:rPr>
        <w:t>Trimrom: Skogheim har ønske om å etablere et trimrom med apparater, tre</w:t>
      </w:r>
      <w:r w:rsidR="00863268">
        <w:rPr>
          <w:sz w:val="22"/>
          <w:szCs w:val="22"/>
        </w:rPr>
        <w:t>de</w:t>
      </w:r>
      <w:r w:rsidRPr="00B823A0">
        <w:rPr>
          <w:sz w:val="22"/>
          <w:szCs w:val="22"/>
        </w:rPr>
        <w:t xml:space="preserve">møller og frivekter, til bruk for hytteeierne. Han ser på ulike løsninger og vil orientere nærmere om dette om det lar seg realisere. </w:t>
      </w:r>
    </w:p>
    <w:p w14:paraId="59A9B2EA" w14:textId="77777777" w:rsidR="00B823A0" w:rsidRPr="00B823A0" w:rsidRDefault="00B823A0" w:rsidP="00B823A0">
      <w:pPr>
        <w:rPr>
          <w:sz w:val="22"/>
          <w:szCs w:val="22"/>
        </w:rPr>
      </w:pPr>
    </w:p>
    <w:p w14:paraId="5E4190F3" w14:textId="77777777" w:rsidR="008C0BD3" w:rsidRDefault="00863268">
      <w:pPr>
        <w:rPr>
          <w:b/>
          <w:bCs/>
          <w:sz w:val="22"/>
          <w:szCs w:val="22"/>
        </w:rPr>
      </w:pPr>
      <w:r w:rsidRPr="00863268">
        <w:rPr>
          <w:b/>
          <w:bCs/>
          <w:sz w:val="22"/>
          <w:szCs w:val="22"/>
        </w:rPr>
        <w:t>Neste styremøte: 9. mars, 2020</w:t>
      </w:r>
    </w:p>
    <w:p w14:paraId="1462A13B" w14:textId="77777777" w:rsidR="00863268" w:rsidRDefault="00863268">
      <w:pPr>
        <w:rPr>
          <w:b/>
          <w:bCs/>
          <w:sz w:val="22"/>
          <w:szCs w:val="22"/>
        </w:rPr>
      </w:pPr>
    </w:p>
    <w:p w14:paraId="26D01DF1" w14:textId="77777777" w:rsidR="00863268" w:rsidRDefault="00863268">
      <w:pPr>
        <w:rPr>
          <w:sz w:val="22"/>
          <w:szCs w:val="22"/>
        </w:rPr>
      </w:pPr>
      <w:r>
        <w:rPr>
          <w:sz w:val="22"/>
          <w:szCs w:val="22"/>
        </w:rPr>
        <w:t xml:space="preserve">Roger Sandum, </w:t>
      </w:r>
    </w:p>
    <w:p w14:paraId="1919614C" w14:textId="77777777" w:rsidR="00863268" w:rsidRPr="00863268" w:rsidRDefault="00863268">
      <w:pPr>
        <w:rPr>
          <w:sz w:val="22"/>
          <w:szCs w:val="22"/>
        </w:rPr>
      </w:pPr>
      <w:r>
        <w:rPr>
          <w:sz w:val="22"/>
          <w:szCs w:val="22"/>
        </w:rPr>
        <w:t xml:space="preserve">referent </w:t>
      </w:r>
    </w:p>
    <w:sectPr w:rsidR="00863268" w:rsidRPr="00863268" w:rsidSect="00BB25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830"/>
    <w:multiLevelType w:val="hybridMultilevel"/>
    <w:tmpl w:val="756E83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D5949"/>
    <w:multiLevelType w:val="multilevel"/>
    <w:tmpl w:val="314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93A24"/>
    <w:multiLevelType w:val="multilevel"/>
    <w:tmpl w:val="64E6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06369"/>
    <w:multiLevelType w:val="hybridMultilevel"/>
    <w:tmpl w:val="7BFE4500"/>
    <w:lvl w:ilvl="0" w:tplc="E974A3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5CBB"/>
    <w:multiLevelType w:val="multilevel"/>
    <w:tmpl w:val="69F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B656CE"/>
    <w:multiLevelType w:val="hybridMultilevel"/>
    <w:tmpl w:val="C430F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29A0"/>
    <w:multiLevelType w:val="multilevel"/>
    <w:tmpl w:val="3FF8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031801"/>
    <w:multiLevelType w:val="multilevel"/>
    <w:tmpl w:val="33A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8222D3"/>
    <w:multiLevelType w:val="hybridMultilevel"/>
    <w:tmpl w:val="21E4B3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01DB"/>
    <w:multiLevelType w:val="hybridMultilevel"/>
    <w:tmpl w:val="0E705E98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0A64AC"/>
    <w:multiLevelType w:val="hybridMultilevel"/>
    <w:tmpl w:val="02864992"/>
    <w:lvl w:ilvl="0" w:tplc="DF80F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D3"/>
    <w:rsid w:val="00037668"/>
    <w:rsid w:val="002A6E01"/>
    <w:rsid w:val="00660A08"/>
    <w:rsid w:val="007E68D4"/>
    <w:rsid w:val="00863268"/>
    <w:rsid w:val="008C0BD3"/>
    <w:rsid w:val="008C5C27"/>
    <w:rsid w:val="00B12CF3"/>
    <w:rsid w:val="00B823A0"/>
    <w:rsid w:val="00BB25FF"/>
    <w:rsid w:val="00D470C2"/>
    <w:rsid w:val="00DB47B5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6A5C9"/>
  <w15:chartTrackingRefBased/>
  <w15:docId w15:val="{4ADBDA82-979C-6348-AF54-BC38BA3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B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857</Words>
  <Characters>4149</Characters>
  <Application>Microsoft Office Word</Application>
  <DocSecurity>0</DocSecurity>
  <Lines>122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Sandum</dc:creator>
  <cp:keywords/>
  <dc:description/>
  <cp:lastModifiedBy>Roger Sandum</cp:lastModifiedBy>
  <cp:revision>1</cp:revision>
  <dcterms:created xsi:type="dcterms:W3CDTF">2020-02-05T17:30:00Z</dcterms:created>
  <dcterms:modified xsi:type="dcterms:W3CDTF">2020-02-05T18:34:00Z</dcterms:modified>
</cp:coreProperties>
</file>